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F11149" w14:textId="77777777" w:rsidR="00873232" w:rsidRDefault="00873232">
      <w:pPr>
        <w:ind w:firstLine="708"/>
        <w:rPr>
          <w:sz w:val="21"/>
          <w:szCs w:val="21"/>
        </w:rPr>
      </w:pPr>
    </w:p>
    <w:p w14:paraId="1830D90E" w14:textId="77777777" w:rsidR="00873232" w:rsidRDefault="00873232" w:rsidP="00644148">
      <w:pPr>
        <w:rPr>
          <w:rFonts w:ascii="Arial" w:hAnsi="Arial"/>
          <w:sz w:val="21"/>
          <w:szCs w:val="21"/>
        </w:rPr>
      </w:pPr>
      <w:r>
        <w:rPr>
          <w:noProof/>
          <w:lang w:eastAsia="fr-FR"/>
        </w:rPr>
        <w:drawing>
          <wp:anchor distT="0" distB="0" distL="114935" distR="114935" simplePos="0" relativeHeight="251662336" behindDoc="1" locked="0" layoutInCell="1" allowOverlap="1" wp14:anchorId="515E1CE4" wp14:editId="228736F7">
            <wp:simplePos x="0" y="0"/>
            <wp:positionH relativeFrom="column">
              <wp:posOffset>61595</wp:posOffset>
            </wp:positionH>
            <wp:positionV relativeFrom="paragraph">
              <wp:posOffset>-324658</wp:posOffset>
            </wp:positionV>
            <wp:extent cx="860400" cy="101880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00" cy="1018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85456EE" wp14:editId="1697C0F4">
                <wp:simplePos x="0" y="0"/>
                <wp:positionH relativeFrom="column">
                  <wp:posOffset>2298700</wp:posOffset>
                </wp:positionH>
                <wp:positionV relativeFrom="paragraph">
                  <wp:posOffset>464185</wp:posOffset>
                </wp:positionV>
                <wp:extent cx="3190240" cy="537210"/>
                <wp:effectExtent l="8255" t="10160" r="11430" b="50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24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79606" w14:textId="77777777" w:rsidR="00873232" w:rsidRDefault="00873232" w:rsidP="00644148">
                            <w:pPr>
                              <w:pStyle w:val="Titre1"/>
                              <w:tabs>
                                <w:tab w:val="left" w:pos="0"/>
                                <w:tab w:val="num" w:pos="2124"/>
                              </w:tabs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MAIRIE DE BREVAL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456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1pt;margin-top:36.55pt;width:251.2pt;height:42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" strokecolor="white" strokeweight=".5pt">
                <v:textbox inset="7.45pt,3.85pt,7.45pt,3.85pt">
                  <w:txbxContent>
                    <w:p w14:paraId="1ED79606" w14:textId="77777777" w:rsidR="00873232" w:rsidRDefault="00873232" w:rsidP="00644148">
                      <w:pPr>
                        <w:pStyle w:val="Titre1"/>
                        <w:tabs>
                          <w:tab w:val="left" w:pos="0"/>
                          <w:tab w:val="num" w:pos="2124"/>
                        </w:tabs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MAIRIE DE BREVAL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6D217F9" wp14:editId="54EE824C">
                <wp:simplePos x="0" y="0"/>
                <wp:positionH relativeFrom="column">
                  <wp:posOffset>2847340</wp:posOffset>
                </wp:positionH>
                <wp:positionV relativeFrom="paragraph">
                  <wp:posOffset>98425</wp:posOffset>
                </wp:positionV>
                <wp:extent cx="2001520" cy="347345"/>
                <wp:effectExtent l="13970" t="6350" r="13335" b="825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08860" w14:textId="77777777" w:rsidR="00873232" w:rsidRDefault="00873232" w:rsidP="00644148">
                            <w:pPr>
                              <w:pStyle w:val="Titre2"/>
                              <w:tabs>
                                <w:tab w:val="left" w:pos="0"/>
                                <w:tab w:val="num" w:pos="2124"/>
                              </w:tabs>
                            </w:pPr>
                            <w:r>
                              <w:t xml:space="preserve"> République Française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217F9" id="Text Box 3" o:spid="_x0000_s1027" type="#_x0000_t202" style="position:absolute;margin-left:224.2pt;margin-top:7.75pt;width:157.6pt;height:27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" strokecolor="white" strokeweight=".5pt">
                <v:textbox inset="7.45pt,3.85pt,7.45pt,3.85pt">
                  <w:txbxContent>
                    <w:p w14:paraId="40508860" w14:textId="77777777" w:rsidR="00873232" w:rsidRDefault="00873232" w:rsidP="00644148">
                      <w:pPr>
                        <w:pStyle w:val="Titre2"/>
                        <w:tabs>
                          <w:tab w:val="left" w:pos="0"/>
                          <w:tab w:val="num" w:pos="2124"/>
                        </w:tabs>
                      </w:pPr>
                      <w:r>
                        <w:t xml:space="preserve"> République Française</w:t>
                      </w:r>
                    </w:p>
                  </w:txbxContent>
                </v:textbox>
              </v:shape>
            </w:pict>
          </mc:Fallback>
        </mc:AlternateContent>
      </w:r>
    </w:p>
    <w:p w14:paraId="25039A69" w14:textId="77777777" w:rsidR="00873232" w:rsidRDefault="00873232" w:rsidP="00644148">
      <w:pPr>
        <w:pStyle w:val="En-tte"/>
        <w:tabs>
          <w:tab w:val="clear" w:pos="4536"/>
          <w:tab w:val="clear" w:pos="9072"/>
        </w:tabs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</w:p>
    <w:p w14:paraId="16477657" w14:textId="77777777" w:rsidR="00873232" w:rsidRDefault="00873232" w:rsidP="00644148">
      <w:pPr>
        <w:rPr>
          <w:rFonts w:ascii="Arial" w:hAnsi="Arial"/>
          <w:sz w:val="21"/>
          <w:szCs w:val="21"/>
        </w:rPr>
      </w:pPr>
    </w:p>
    <w:p w14:paraId="4E93AEAD" w14:textId="77777777" w:rsidR="00873232" w:rsidRDefault="00873232" w:rsidP="00644148">
      <w:p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</w:p>
    <w:p w14:paraId="12A0F47C" w14:textId="77777777" w:rsidR="00873232" w:rsidRDefault="00873232" w:rsidP="00644148">
      <w:pPr>
        <w:rPr>
          <w:rFonts w:ascii="Arial" w:hAnsi="Arial"/>
          <w:sz w:val="21"/>
          <w:szCs w:val="2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D098B74" wp14:editId="5237C5EB">
                <wp:simplePos x="0" y="0"/>
                <wp:positionH relativeFrom="column">
                  <wp:posOffset>-243205</wp:posOffset>
                </wp:positionH>
                <wp:positionV relativeFrom="paragraph">
                  <wp:posOffset>78105</wp:posOffset>
                </wp:positionV>
                <wp:extent cx="1544320" cy="400050"/>
                <wp:effectExtent l="0" t="0" r="17780" b="1905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1ED0D" w14:textId="77777777" w:rsidR="00873232" w:rsidRDefault="00873232" w:rsidP="00644148">
                            <w:pPr>
                              <w:pStyle w:val="Corpsdetexte"/>
                              <w:rPr>
                                <w:rFonts w:ascii="Arial" w:hAnsi="Arial"/>
                                <w:caps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aps/>
                              </w:rPr>
                              <w:t xml:space="preserve">Département des </w:t>
                            </w:r>
                          </w:p>
                          <w:p w14:paraId="442FF273" w14:textId="77777777" w:rsidR="00873232" w:rsidRDefault="00873232" w:rsidP="00644148">
                            <w:pPr>
                              <w:pStyle w:val="Corpsdetexte"/>
                              <w:rPr>
                                <w:rFonts w:ascii="Arial" w:hAnsi="Arial"/>
                                <w:caps/>
                              </w:rPr>
                            </w:pPr>
                            <w:r>
                              <w:rPr>
                                <w:rFonts w:ascii="Arial" w:hAnsi="Arial"/>
                                <w:caps/>
                              </w:rPr>
                              <w:t>Yvelines</w:t>
                            </w:r>
                          </w:p>
                          <w:p w14:paraId="7E7500BD" w14:textId="77777777" w:rsidR="00873232" w:rsidRDefault="00873232" w:rsidP="00644148">
                            <w:pPr>
                              <w:pStyle w:val="Corpsdetexte"/>
                              <w:rPr>
                                <w:rFonts w:ascii="Arial" w:hAnsi="Arial"/>
                                <w:caps/>
                              </w:rPr>
                            </w:pPr>
                          </w:p>
                          <w:p w14:paraId="69AA4021" w14:textId="77777777" w:rsidR="00873232" w:rsidRDefault="00873232" w:rsidP="00644148">
                            <w:pPr>
                              <w:pStyle w:val="Corpsdetexte"/>
                              <w:rPr>
                                <w:rFonts w:ascii="Arial" w:hAnsi="Arial"/>
                                <w:caps/>
                              </w:rPr>
                            </w:pPr>
                          </w:p>
                          <w:p w14:paraId="436B1A5D" w14:textId="77777777" w:rsidR="00873232" w:rsidRDefault="00873232" w:rsidP="00644148">
                            <w:pPr>
                              <w:pStyle w:val="Corpsdetexte"/>
                              <w:rPr>
                                <w:rFonts w:ascii="Arial" w:hAnsi="Arial"/>
                                <w:caps/>
                              </w:rPr>
                            </w:pPr>
                          </w:p>
                          <w:p w14:paraId="7EDF3C98" w14:textId="77777777" w:rsidR="00873232" w:rsidRDefault="00873232" w:rsidP="00644148">
                            <w:pPr>
                              <w:pStyle w:val="Corpsdetexte"/>
                              <w:rPr>
                                <w:rFonts w:ascii="Arial" w:hAnsi="Arial"/>
                                <w:caps/>
                              </w:rPr>
                            </w:pPr>
                          </w:p>
                          <w:p w14:paraId="5524991D" w14:textId="77777777" w:rsidR="00873232" w:rsidRDefault="00873232" w:rsidP="00644148">
                            <w:pPr>
                              <w:pStyle w:val="Corpsdetexte"/>
                              <w:rPr>
                                <w:rFonts w:ascii="Arial" w:hAnsi="Arial"/>
                                <w:caps/>
                              </w:rPr>
                            </w:pPr>
                          </w:p>
                          <w:p w14:paraId="7812DE26" w14:textId="77777777" w:rsidR="00873232" w:rsidRDefault="00873232" w:rsidP="00644148">
                            <w:pPr>
                              <w:pStyle w:val="Corpsdetexte"/>
                              <w:rPr>
                                <w:rFonts w:ascii="Arial" w:hAnsi="Arial"/>
                                <w:caps/>
                              </w:rPr>
                            </w:pPr>
                          </w:p>
                          <w:p w14:paraId="06E1583C" w14:textId="77777777" w:rsidR="00873232" w:rsidRDefault="00873232" w:rsidP="00644148">
                            <w:pPr>
                              <w:pStyle w:val="Corpsdetexte"/>
                              <w:rPr>
                                <w:rFonts w:ascii="Arial" w:hAnsi="Arial"/>
                                <w:caps/>
                              </w:rPr>
                            </w:pPr>
                          </w:p>
                          <w:p w14:paraId="0E02B62A" w14:textId="77777777" w:rsidR="00873232" w:rsidRDefault="00873232" w:rsidP="00644148">
                            <w:pPr>
                              <w:pStyle w:val="Corpsdetexte"/>
                              <w:rPr>
                                <w:rFonts w:ascii="Arial" w:hAnsi="Arial"/>
                                <w:caps/>
                              </w:rPr>
                            </w:pPr>
                          </w:p>
                          <w:p w14:paraId="19131DDC" w14:textId="77777777" w:rsidR="00873232" w:rsidRDefault="00873232" w:rsidP="00644148">
                            <w:pPr>
                              <w:pStyle w:val="Corpsdetexte"/>
                              <w:rPr>
                                <w:rFonts w:ascii="Arial" w:hAnsi="Arial"/>
                                <w:caps/>
                              </w:rPr>
                            </w:pPr>
                          </w:p>
                          <w:p w14:paraId="0D6D4808" w14:textId="77777777" w:rsidR="00873232" w:rsidRDefault="00873232" w:rsidP="00644148">
                            <w:pPr>
                              <w:pStyle w:val="Corpsdetexte"/>
                              <w:rPr>
                                <w:rFonts w:ascii="Arial" w:hAnsi="Arial"/>
                                <w:cap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98B74" id="Text Box 4" o:spid="_x0000_s1028" type="#_x0000_t202" style="position:absolute;margin-left:-19.15pt;margin-top:6.15pt;width:121.6pt;height:31.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" strokecolor="white" strokeweight=".5pt">
                <v:textbox inset="7.45pt,3.85pt,7.45pt,3.85pt">
                  <w:txbxContent>
                    <w:p w14:paraId="6841ED0D" w14:textId="77777777" w:rsidR="00873232" w:rsidRDefault="00873232" w:rsidP="00644148">
                      <w:pPr>
                        <w:pStyle w:val="Corpsdetexte"/>
                        <w:rPr>
                          <w:rFonts w:ascii="Arial" w:hAnsi="Arial"/>
                          <w:caps/>
                        </w:rPr>
                      </w:pPr>
                      <w:r>
                        <w:rPr>
                          <w:b w:val="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aps/>
                        </w:rPr>
                        <w:t xml:space="preserve">Département des </w:t>
                      </w:r>
                    </w:p>
                    <w:p w14:paraId="442FF273" w14:textId="77777777" w:rsidR="00873232" w:rsidRDefault="00873232" w:rsidP="00644148">
                      <w:pPr>
                        <w:pStyle w:val="Corpsdetexte"/>
                        <w:rPr>
                          <w:rFonts w:ascii="Arial" w:hAnsi="Arial"/>
                          <w:caps/>
                        </w:rPr>
                      </w:pPr>
                      <w:r>
                        <w:rPr>
                          <w:rFonts w:ascii="Arial" w:hAnsi="Arial"/>
                          <w:caps/>
                        </w:rPr>
                        <w:t>Yvelines</w:t>
                      </w:r>
                    </w:p>
                    <w:p w14:paraId="7E7500BD" w14:textId="77777777" w:rsidR="00873232" w:rsidRDefault="00873232" w:rsidP="00644148">
                      <w:pPr>
                        <w:pStyle w:val="Corpsdetexte"/>
                        <w:rPr>
                          <w:rFonts w:ascii="Arial" w:hAnsi="Arial"/>
                          <w:caps/>
                        </w:rPr>
                      </w:pPr>
                    </w:p>
                    <w:p w14:paraId="69AA4021" w14:textId="77777777" w:rsidR="00873232" w:rsidRDefault="00873232" w:rsidP="00644148">
                      <w:pPr>
                        <w:pStyle w:val="Corpsdetexte"/>
                        <w:rPr>
                          <w:rFonts w:ascii="Arial" w:hAnsi="Arial"/>
                          <w:caps/>
                        </w:rPr>
                      </w:pPr>
                    </w:p>
                    <w:p w14:paraId="436B1A5D" w14:textId="77777777" w:rsidR="00873232" w:rsidRDefault="00873232" w:rsidP="00644148">
                      <w:pPr>
                        <w:pStyle w:val="Corpsdetexte"/>
                        <w:rPr>
                          <w:rFonts w:ascii="Arial" w:hAnsi="Arial"/>
                          <w:caps/>
                        </w:rPr>
                      </w:pPr>
                    </w:p>
                    <w:p w14:paraId="7EDF3C98" w14:textId="77777777" w:rsidR="00873232" w:rsidRDefault="00873232" w:rsidP="00644148">
                      <w:pPr>
                        <w:pStyle w:val="Corpsdetexte"/>
                        <w:rPr>
                          <w:rFonts w:ascii="Arial" w:hAnsi="Arial"/>
                          <w:caps/>
                        </w:rPr>
                      </w:pPr>
                    </w:p>
                    <w:p w14:paraId="5524991D" w14:textId="77777777" w:rsidR="00873232" w:rsidRDefault="00873232" w:rsidP="00644148">
                      <w:pPr>
                        <w:pStyle w:val="Corpsdetexte"/>
                        <w:rPr>
                          <w:rFonts w:ascii="Arial" w:hAnsi="Arial"/>
                          <w:caps/>
                        </w:rPr>
                      </w:pPr>
                    </w:p>
                    <w:p w14:paraId="7812DE26" w14:textId="77777777" w:rsidR="00873232" w:rsidRDefault="00873232" w:rsidP="00644148">
                      <w:pPr>
                        <w:pStyle w:val="Corpsdetexte"/>
                        <w:rPr>
                          <w:rFonts w:ascii="Arial" w:hAnsi="Arial"/>
                          <w:caps/>
                        </w:rPr>
                      </w:pPr>
                    </w:p>
                    <w:p w14:paraId="06E1583C" w14:textId="77777777" w:rsidR="00873232" w:rsidRDefault="00873232" w:rsidP="00644148">
                      <w:pPr>
                        <w:pStyle w:val="Corpsdetexte"/>
                        <w:rPr>
                          <w:rFonts w:ascii="Arial" w:hAnsi="Arial"/>
                          <w:caps/>
                        </w:rPr>
                      </w:pPr>
                    </w:p>
                    <w:p w14:paraId="0E02B62A" w14:textId="77777777" w:rsidR="00873232" w:rsidRDefault="00873232" w:rsidP="00644148">
                      <w:pPr>
                        <w:pStyle w:val="Corpsdetexte"/>
                        <w:rPr>
                          <w:rFonts w:ascii="Arial" w:hAnsi="Arial"/>
                          <w:caps/>
                        </w:rPr>
                      </w:pPr>
                    </w:p>
                    <w:p w14:paraId="19131DDC" w14:textId="77777777" w:rsidR="00873232" w:rsidRDefault="00873232" w:rsidP="00644148">
                      <w:pPr>
                        <w:pStyle w:val="Corpsdetexte"/>
                        <w:rPr>
                          <w:rFonts w:ascii="Arial" w:hAnsi="Arial"/>
                          <w:caps/>
                        </w:rPr>
                      </w:pPr>
                    </w:p>
                    <w:p w14:paraId="0D6D4808" w14:textId="77777777" w:rsidR="00873232" w:rsidRDefault="00873232" w:rsidP="00644148">
                      <w:pPr>
                        <w:pStyle w:val="Corpsdetexte"/>
                        <w:rPr>
                          <w:rFonts w:ascii="Arial" w:hAnsi="Arial"/>
                          <w:cap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</w:p>
    <w:p w14:paraId="43CFFBBC" w14:textId="77777777" w:rsidR="00873232" w:rsidRDefault="00873232" w:rsidP="00644148">
      <w:pPr>
        <w:pStyle w:val="Titre1"/>
        <w:numPr>
          <w:ilvl w:val="0"/>
          <w:numId w:val="0"/>
        </w:numPr>
        <w:tabs>
          <w:tab w:val="left" w:pos="0"/>
        </w:tabs>
        <w:ind w:left="2124"/>
        <w:rPr>
          <w:sz w:val="28"/>
          <w:szCs w:val="28"/>
        </w:rPr>
      </w:pPr>
    </w:p>
    <w:p w14:paraId="1CF9281A" w14:textId="77777777" w:rsidR="00873232" w:rsidRDefault="00873232" w:rsidP="00644148">
      <w:pPr>
        <w:pStyle w:val="Titre1"/>
        <w:numPr>
          <w:ilvl w:val="0"/>
          <w:numId w:val="0"/>
        </w:numPr>
        <w:tabs>
          <w:tab w:val="left" w:pos="0"/>
        </w:tabs>
        <w:ind w:left="2124"/>
        <w:rPr>
          <w:sz w:val="28"/>
          <w:szCs w:val="28"/>
        </w:rPr>
      </w:pPr>
      <w:r w:rsidRPr="00F51A8E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0B0ADF9" wp14:editId="550F0EFC">
                <wp:simplePos x="0" y="0"/>
                <wp:positionH relativeFrom="column">
                  <wp:posOffset>23495</wp:posOffset>
                </wp:positionH>
                <wp:positionV relativeFrom="paragraph">
                  <wp:posOffset>182245</wp:posOffset>
                </wp:positionV>
                <wp:extent cx="1009650" cy="304800"/>
                <wp:effectExtent l="0" t="0" r="1905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C5E50" w14:textId="23B14B74" w:rsidR="00873232" w:rsidRPr="00707915" w:rsidRDefault="00873232" w:rsidP="00707915">
                            <w:pPr>
                              <w:rPr>
                                <w:b/>
                              </w:rPr>
                            </w:pPr>
                            <w:r w:rsidRPr="00C011DE">
                              <w:rPr>
                                <w:b/>
                                <w:noProof/>
                              </w:rPr>
                              <w:t>202</w:t>
                            </w:r>
                            <w:r w:rsidR="00B411B9">
                              <w:rPr>
                                <w:b/>
                                <w:noProof/>
                              </w:rPr>
                              <w:t>5</w:t>
                            </w:r>
                            <w:r w:rsidRPr="00C011DE">
                              <w:rPr>
                                <w:b/>
                                <w:noProof/>
                              </w:rPr>
                              <w:t xml:space="preserve"> T 0</w:t>
                            </w:r>
                            <w:r w:rsidR="00B411B9">
                              <w:rPr>
                                <w:b/>
                                <w:noProof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0ADF9" id="Zone de texte 2" o:spid="_x0000_s1029" type="#_x0000_t202" style="position:absolute;left:0;text-align:left;margin-left:1.85pt;margin-top:14.35pt;width:79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">
                <v:textbox>
                  <w:txbxContent>
                    <w:p w14:paraId="726C5E50" w14:textId="23B14B74" w:rsidR="00873232" w:rsidRPr="00707915" w:rsidRDefault="00873232" w:rsidP="00707915">
                      <w:pPr>
                        <w:rPr>
                          <w:b/>
                        </w:rPr>
                      </w:pPr>
                      <w:r w:rsidRPr="00C011DE">
                        <w:rPr>
                          <w:b/>
                          <w:noProof/>
                        </w:rPr>
                        <w:t>202</w:t>
                      </w:r>
                      <w:r w:rsidR="00B411B9">
                        <w:rPr>
                          <w:b/>
                          <w:noProof/>
                        </w:rPr>
                        <w:t>5</w:t>
                      </w:r>
                      <w:r w:rsidRPr="00C011DE">
                        <w:rPr>
                          <w:b/>
                          <w:noProof/>
                        </w:rPr>
                        <w:t xml:space="preserve"> T 0</w:t>
                      </w:r>
                      <w:r w:rsidR="00B411B9">
                        <w:rPr>
                          <w:b/>
                          <w:noProof/>
                        </w:rPr>
                        <w:t>62</w:t>
                      </w:r>
                    </w:p>
                  </w:txbxContent>
                </v:textbox>
              </v:shape>
            </w:pict>
          </mc:Fallback>
        </mc:AlternateContent>
      </w:r>
    </w:p>
    <w:p w14:paraId="1D8427E4" w14:textId="77777777" w:rsidR="00873232" w:rsidRPr="00F51A8E" w:rsidRDefault="00873232" w:rsidP="00644148">
      <w:pPr>
        <w:pStyle w:val="Titre1"/>
        <w:numPr>
          <w:ilvl w:val="0"/>
          <w:numId w:val="0"/>
        </w:numPr>
        <w:tabs>
          <w:tab w:val="left" w:pos="0"/>
        </w:tabs>
        <w:ind w:left="2124"/>
        <w:rPr>
          <w:color w:val="FF0000"/>
          <w:sz w:val="26"/>
          <w:szCs w:val="26"/>
        </w:rPr>
      </w:pPr>
      <w:r w:rsidRPr="00F51A8E">
        <w:rPr>
          <w:sz w:val="26"/>
          <w:szCs w:val="26"/>
        </w:rPr>
        <w:t xml:space="preserve">ARRETE </w:t>
      </w:r>
      <w:r>
        <w:rPr>
          <w:sz w:val="26"/>
          <w:szCs w:val="26"/>
        </w:rPr>
        <w:t xml:space="preserve">DE VOIRIE </w:t>
      </w:r>
      <w:r w:rsidRPr="00F51A8E">
        <w:rPr>
          <w:sz w:val="26"/>
          <w:szCs w:val="26"/>
        </w:rPr>
        <w:t xml:space="preserve">PORTANT </w:t>
      </w:r>
      <w:r>
        <w:rPr>
          <w:sz w:val="26"/>
          <w:szCs w:val="26"/>
        </w:rPr>
        <w:t>PERMISSION DE STATIONNEMENT</w:t>
      </w:r>
    </w:p>
    <w:p w14:paraId="71FB2360" w14:textId="77777777" w:rsidR="00873232" w:rsidRDefault="00873232">
      <w:pPr>
        <w:ind w:firstLine="708"/>
        <w:rPr>
          <w:sz w:val="21"/>
          <w:szCs w:val="21"/>
        </w:rPr>
      </w:pPr>
    </w:p>
    <w:p w14:paraId="08B76338" w14:textId="77777777" w:rsidR="00873232" w:rsidRDefault="00873232" w:rsidP="0064414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Le </w:t>
      </w:r>
      <w:r w:rsidRPr="00C011DE">
        <w:rPr>
          <w:rFonts w:ascii="Arial" w:hAnsi="Arial" w:cs="Arial"/>
          <w:noProof/>
          <w:sz w:val="21"/>
          <w:szCs w:val="21"/>
        </w:rPr>
        <w:t>Maire Adjoint</w:t>
      </w:r>
      <w:r>
        <w:rPr>
          <w:rFonts w:ascii="Arial" w:hAnsi="Arial" w:cs="Arial"/>
          <w:sz w:val="21"/>
          <w:szCs w:val="21"/>
        </w:rPr>
        <w:t>,</w:t>
      </w:r>
    </w:p>
    <w:p w14:paraId="7E66206D" w14:textId="77777777" w:rsidR="00873232" w:rsidRDefault="00873232" w:rsidP="00644148">
      <w:pPr>
        <w:rPr>
          <w:rFonts w:ascii="Arial" w:hAnsi="Arial" w:cs="Arial"/>
          <w:sz w:val="21"/>
          <w:szCs w:val="21"/>
        </w:rPr>
      </w:pPr>
    </w:p>
    <w:p w14:paraId="2EF6E192" w14:textId="77777777" w:rsidR="00873232" w:rsidRPr="00707915" w:rsidRDefault="00873232" w:rsidP="00707915">
      <w:pPr>
        <w:rPr>
          <w:rFonts w:ascii="Arial" w:hAnsi="Arial" w:cs="Arial"/>
          <w:sz w:val="21"/>
          <w:szCs w:val="21"/>
        </w:rPr>
      </w:pPr>
      <w:r w:rsidRPr="00707915">
        <w:rPr>
          <w:rFonts w:ascii="Arial" w:hAnsi="Arial" w:cs="Arial"/>
          <w:b/>
          <w:sz w:val="21"/>
          <w:szCs w:val="21"/>
        </w:rPr>
        <w:t>VU</w:t>
      </w:r>
      <w:r w:rsidRPr="00707915">
        <w:rPr>
          <w:rFonts w:ascii="Arial" w:hAnsi="Arial" w:cs="Arial"/>
          <w:sz w:val="21"/>
          <w:szCs w:val="21"/>
        </w:rPr>
        <w:t xml:space="preserve"> la Loi n° 82-213 du 2 mars 1982  modifiée  relative aux droits et libertés des collectivités locales;</w:t>
      </w:r>
    </w:p>
    <w:p w14:paraId="50386E23" w14:textId="77777777" w:rsidR="00873232" w:rsidRDefault="00873232" w:rsidP="00644148">
      <w:pPr>
        <w:rPr>
          <w:rFonts w:ascii="Arial" w:hAnsi="Arial" w:cs="Arial"/>
          <w:sz w:val="21"/>
          <w:szCs w:val="21"/>
        </w:rPr>
      </w:pPr>
      <w:r w:rsidRPr="00707915">
        <w:rPr>
          <w:rFonts w:ascii="Arial" w:hAnsi="Arial" w:cs="Arial"/>
          <w:b/>
          <w:bCs/>
          <w:sz w:val="21"/>
          <w:szCs w:val="21"/>
        </w:rPr>
        <w:t>VU</w:t>
      </w:r>
      <w:r w:rsidRPr="00707915">
        <w:rPr>
          <w:rFonts w:ascii="Arial" w:hAnsi="Arial" w:cs="Arial"/>
          <w:sz w:val="21"/>
          <w:szCs w:val="21"/>
        </w:rPr>
        <w:t xml:space="preserve"> la Loi n°83-8 du 7 janvier 1983 modifiée relative à la répartition des compétences entre les communes, les départements, les régions et l'état ;</w:t>
      </w:r>
    </w:p>
    <w:p w14:paraId="1FE6153A" w14:textId="77777777" w:rsidR="00873232" w:rsidRDefault="00873232" w:rsidP="00644148">
      <w:pPr>
        <w:rPr>
          <w:rFonts w:ascii="Arial" w:hAnsi="Arial" w:cs="Arial"/>
          <w:sz w:val="21"/>
          <w:szCs w:val="21"/>
        </w:rPr>
      </w:pPr>
      <w:r w:rsidRPr="000664AB">
        <w:rPr>
          <w:rFonts w:ascii="Arial" w:hAnsi="Arial" w:cs="Arial"/>
          <w:b/>
          <w:sz w:val="21"/>
          <w:szCs w:val="21"/>
        </w:rPr>
        <w:t>V</w:t>
      </w:r>
      <w:r>
        <w:rPr>
          <w:rFonts w:ascii="Arial" w:hAnsi="Arial" w:cs="Arial"/>
          <w:b/>
          <w:sz w:val="21"/>
          <w:szCs w:val="21"/>
        </w:rPr>
        <w:t>U</w:t>
      </w:r>
      <w:r w:rsidRPr="000664AB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le Code de la Voirie Routière ;</w:t>
      </w:r>
    </w:p>
    <w:p w14:paraId="58C903BF" w14:textId="77777777" w:rsidR="00873232" w:rsidRDefault="00873232" w:rsidP="0064414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VU</w:t>
      </w:r>
      <w:r>
        <w:rPr>
          <w:rFonts w:ascii="Arial" w:hAnsi="Arial" w:cs="Arial"/>
          <w:sz w:val="21"/>
          <w:szCs w:val="21"/>
        </w:rPr>
        <w:t xml:space="preserve"> le Code Général des Collectivités Territoriales ;</w:t>
      </w:r>
    </w:p>
    <w:p w14:paraId="32A1A0A3" w14:textId="77777777" w:rsidR="00873232" w:rsidRDefault="00873232" w:rsidP="0064414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VU</w:t>
      </w:r>
      <w:r>
        <w:rPr>
          <w:rFonts w:ascii="Arial" w:hAnsi="Arial" w:cs="Arial"/>
          <w:sz w:val="21"/>
          <w:szCs w:val="21"/>
        </w:rPr>
        <w:t xml:space="preserve"> le Code de la route ;</w:t>
      </w:r>
    </w:p>
    <w:p w14:paraId="7D9C566B" w14:textId="77777777" w:rsidR="00873232" w:rsidRDefault="00873232" w:rsidP="00644148">
      <w:pPr>
        <w:rPr>
          <w:rFonts w:ascii="Arial" w:hAnsi="Arial" w:cs="Arial"/>
          <w:sz w:val="21"/>
          <w:szCs w:val="21"/>
        </w:rPr>
      </w:pPr>
      <w:r w:rsidRPr="00707915">
        <w:rPr>
          <w:rFonts w:ascii="Arial" w:hAnsi="Arial" w:cs="Arial"/>
          <w:b/>
          <w:bCs/>
          <w:sz w:val="21"/>
          <w:szCs w:val="21"/>
        </w:rPr>
        <w:t>VU</w:t>
      </w:r>
      <w:r w:rsidRPr="00707915">
        <w:rPr>
          <w:rFonts w:ascii="Arial" w:hAnsi="Arial" w:cs="Arial"/>
          <w:sz w:val="21"/>
          <w:szCs w:val="21"/>
        </w:rPr>
        <w:t xml:space="preserve">  le Code de l'Environnement ;</w:t>
      </w:r>
    </w:p>
    <w:p w14:paraId="71AC3277" w14:textId="46E4B6EC" w:rsidR="00873232" w:rsidRDefault="00873232" w:rsidP="0064414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VU</w:t>
      </w:r>
      <w:r>
        <w:rPr>
          <w:rFonts w:ascii="Arial" w:hAnsi="Arial" w:cs="Arial"/>
          <w:sz w:val="21"/>
          <w:szCs w:val="21"/>
        </w:rPr>
        <w:t xml:space="preserve"> la demande présentée le </w:t>
      </w:r>
      <w:r w:rsidR="00B411B9">
        <w:rPr>
          <w:rFonts w:ascii="Arial" w:hAnsi="Arial" w:cs="Arial"/>
          <w:noProof/>
          <w:sz w:val="21"/>
          <w:szCs w:val="21"/>
        </w:rPr>
        <w:t>14</w:t>
      </w:r>
      <w:r>
        <w:rPr>
          <w:rFonts w:ascii="Arial" w:hAnsi="Arial" w:cs="Arial"/>
          <w:noProof/>
          <w:sz w:val="21"/>
          <w:szCs w:val="21"/>
        </w:rPr>
        <w:t>/0</w:t>
      </w:r>
      <w:r w:rsidR="00B411B9">
        <w:rPr>
          <w:rFonts w:ascii="Arial" w:hAnsi="Arial" w:cs="Arial"/>
          <w:noProof/>
          <w:sz w:val="21"/>
          <w:szCs w:val="21"/>
        </w:rPr>
        <w:t>5</w:t>
      </w:r>
      <w:r>
        <w:rPr>
          <w:rFonts w:ascii="Arial" w:hAnsi="Arial" w:cs="Arial"/>
          <w:noProof/>
          <w:sz w:val="21"/>
          <w:szCs w:val="21"/>
        </w:rPr>
        <w:t>/202</w:t>
      </w:r>
      <w:r w:rsidR="00B411B9">
        <w:rPr>
          <w:rFonts w:ascii="Arial" w:hAnsi="Arial" w:cs="Arial"/>
          <w:noProof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>, par</w:t>
      </w:r>
      <w:r w:rsidR="00B411B9">
        <w:rPr>
          <w:rFonts w:ascii="Arial" w:hAnsi="Arial" w:cs="Arial"/>
          <w:sz w:val="21"/>
          <w:szCs w:val="21"/>
        </w:rPr>
        <w:t xml:space="preserve"> la société Star Moving </w:t>
      </w:r>
      <w:r>
        <w:rPr>
          <w:rFonts w:ascii="Arial" w:hAnsi="Arial" w:cs="Arial"/>
          <w:sz w:val="21"/>
          <w:szCs w:val="21"/>
        </w:rPr>
        <w:t xml:space="preserve">situé </w:t>
      </w:r>
      <w:r w:rsidR="00B411B9">
        <w:rPr>
          <w:rFonts w:ascii="Arial" w:hAnsi="Arial" w:cs="Arial"/>
          <w:sz w:val="21"/>
          <w:szCs w:val="21"/>
        </w:rPr>
        <w:t>118/130 Avenue Jean Jaurès 75019 PARIS ;</w:t>
      </w:r>
    </w:p>
    <w:p w14:paraId="7618F923" w14:textId="78A8E195" w:rsidR="00873232" w:rsidRDefault="00873232" w:rsidP="00644148">
      <w:pPr>
        <w:rPr>
          <w:rFonts w:ascii="Arial" w:hAnsi="Arial" w:cs="Arial"/>
          <w:sz w:val="21"/>
          <w:szCs w:val="21"/>
        </w:rPr>
      </w:pPr>
      <w:r w:rsidRPr="005D3E62">
        <w:rPr>
          <w:rFonts w:ascii="Arial" w:hAnsi="Arial" w:cs="Arial"/>
          <w:b/>
          <w:sz w:val="21"/>
          <w:szCs w:val="21"/>
        </w:rPr>
        <w:t>CONSIDERANT</w:t>
      </w:r>
      <w:r>
        <w:rPr>
          <w:rFonts w:ascii="Arial" w:hAnsi="Arial" w:cs="Arial"/>
          <w:sz w:val="21"/>
          <w:szCs w:val="21"/>
        </w:rPr>
        <w:t xml:space="preserve"> l’objet de la demande d’arrêté : </w:t>
      </w:r>
      <w:r w:rsidRPr="00C011DE">
        <w:rPr>
          <w:rFonts w:ascii="Arial" w:hAnsi="Arial" w:cs="Arial"/>
          <w:noProof/>
          <w:sz w:val="21"/>
          <w:szCs w:val="21"/>
        </w:rPr>
        <w:t>Stationnement camion de déménagement</w:t>
      </w:r>
      <w:r w:rsidR="00B411B9">
        <w:rPr>
          <w:rFonts w:ascii="Arial" w:hAnsi="Arial" w:cs="Arial"/>
          <w:noProof/>
          <w:sz w:val="21"/>
          <w:szCs w:val="21"/>
        </w:rPr>
        <w:t xml:space="preserve"> </w:t>
      </w:r>
      <w:bookmarkStart w:id="0" w:name="_Hlk198130353"/>
      <w:r w:rsidR="00B411B9">
        <w:rPr>
          <w:rFonts w:ascii="Arial" w:hAnsi="Arial" w:cs="Arial"/>
          <w:noProof/>
          <w:sz w:val="21"/>
          <w:szCs w:val="21"/>
        </w:rPr>
        <w:t xml:space="preserve">sur la RD11 au niveau du </w:t>
      </w:r>
      <w:r w:rsidR="00B411B9">
        <w:rPr>
          <w:rFonts w:ascii="Arial" w:hAnsi="Arial" w:cs="Arial"/>
          <w:sz w:val="21"/>
          <w:szCs w:val="21"/>
        </w:rPr>
        <w:t>8 Place du Maréchal Leclerc</w:t>
      </w:r>
    </w:p>
    <w:bookmarkEnd w:id="0"/>
    <w:p w14:paraId="371AA1EF" w14:textId="77777777" w:rsidR="00873232" w:rsidRDefault="00873232" w:rsidP="00644148">
      <w:pPr>
        <w:rPr>
          <w:rFonts w:ascii="Arial" w:hAnsi="Arial" w:cs="Arial"/>
          <w:sz w:val="21"/>
          <w:szCs w:val="21"/>
        </w:rPr>
      </w:pPr>
    </w:p>
    <w:p w14:paraId="41F4E97F" w14:textId="77777777" w:rsidR="00873232" w:rsidRDefault="00873232" w:rsidP="00644148">
      <w:pPr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>
        <w:rPr>
          <w:rFonts w:ascii="Arial" w:hAnsi="Arial" w:cs="Arial"/>
          <w:b/>
          <w:bCs/>
          <w:sz w:val="21"/>
          <w:szCs w:val="21"/>
          <w:u w:val="single"/>
        </w:rPr>
        <w:t xml:space="preserve">A R </w:t>
      </w:r>
      <w:proofErr w:type="spellStart"/>
      <w:r>
        <w:rPr>
          <w:rFonts w:ascii="Arial" w:hAnsi="Arial" w:cs="Arial"/>
          <w:b/>
          <w:bCs/>
          <w:sz w:val="21"/>
          <w:szCs w:val="21"/>
          <w:u w:val="single"/>
        </w:rPr>
        <w:t>R</w:t>
      </w:r>
      <w:proofErr w:type="spellEnd"/>
      <w:r>
        <w:rPr>
          <w:rFonts w:ascii="Arial" w:hAnsi="Arial" w:cs="Arial"/>
          <w:b/>
          <w:bCs/>
          <w:sz w:val="21"/>
          <w:szCs w:val="21"/>
          <w:u w:val="single"/>
        </w:rPr>
        <w:t xml:space="preserve"> E T E :</w:t>
      </w:r>
    </w:p>
    <w:p w14:paraId="6BAE906A" w14:textId="77777777" w:rsidR="00873232" w:rsidRDefault="00873232" w:rsidP="00644148">
      <w:pPr>
        <w:rPr>
          <w:rFonts w:ascii="Arial" w:hAnsi="Arial" w:cs="Arial"/>
          <w:sz w:val="21"/>
          <w:szCs w:val="21"/>
        </w:rPr>
      </w:pPr>
    </w:p>
    <w:p w14:paraId="22E72633" w14:textId="77777777" w:rsidR="00873232" w:rsidRDefault="00873232" w:rsidP="00644148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ARTICLE 1 – AUTORISATION</w:t>
      </w:r>
    </w:p>
    <w:p w14:paraId="18B13764" w14:textId="60174B19" w:rsidR="00873232" w:rsidRDefault="00873232" w:rsidP="00644148">
      <w:pPr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Le bénéficiaire est autorisé à occuper le domaine public conformément à sa demande, à savoir, </w:t>
      </w:r>
      <w:r w:rsidRPr="00C011DE">
        <w:rPr>
          <w:rFonts w:ascii="Arial" w:hAnsi="Arial" w:cs="Arial"/>
          <w:noProof/>
          <w:sz w:val="21"/>
          <w:szCs w:val="21"/>
        </w:rPr>
        <w:t xml:space="preserve">Stationnement </w:t>
      </w:r>
      <w:r w:rsidR="00B411B9">
        <w:rPr>
          <w:rFonts w:ascii="Arial" w:hAnsi="Arial" w:cs="Arial"/>
          <w:noProof/>
          <w:sz w:val="21"/>
          <w:szCs w:val="21"/>
        </w:rPr>
        <w:t xml:space="preserve">d’un </w:t>
      </w:r>
      <w:r w:rsidRPr="00C011DE">
        <w:rPr>
          <w:rFonts w:ascii="Arial" w:hAnsi="Arial" w:cs="Arial"/>
          <w:noProof/>
          <w:sz w:val="21"/>
          <w:szCs w:val="21"/>
        </w:rPr>
        <w:t>camion de déménagement</w:t>
      </w:r>
      <w:r>
        <w:rPr>
          <w:rFonts w:ascii="Arial" w:hAnsi="Arial" w:cs="Arial"/>
          <w:sz w:val="21"/>
          <w:szCs w:val="21"/>
        </w:rPr>
        <w:t xml:space="preserve"> </w:t>
      </w:r>
      <w:r w:rsidR="00B411B9">
        <w:rPr>
          <w:rFonts w:ascii="Arial" w:hAnsi="Arial" w:cs="Arial"/>
          <w:noProof/>
          <w:sz w:val="21"/>
          <w:szCs w:val="21"/>
        </w:rPr>
        <w:t xml:space="preserve">sur la RD11 au niveau du </w:t>
      </w:r>
      <w:r w:rsidR="00B411B9">
        <w:rPr>
          <w:rFonts w:ascii="Arial" w:hAnsi="Arial" w:cs="Arial"/>
          <w:sz w:val="21"/>
          <w:szCs w:val="21"/>
        </w:rPr>
        <w:t>8 Place du Maréchal Leclerc</w:t>
      </w:r>
      <w:r>
        <w:rPr>
          <w:rFonts w:ascii="Arial" w:hAnsi="Arial" w:cs="Arial"/>
          <w:sz w:val="21"/>
          <w:szCs w:val="21"/>
        </w:rPr>
        <w:t xml:space="preserve"> </w:t>
      </w:r>
      <w:r w:rsidR="00B411B9">
        <w:rPr>
          <w:rFonts w:ascii="Arial" w:hAnsi="Arial" w:cs="Arial"/>
          <w:sz w:val="21"/>
          <w:szCs w:val="21"/>
        </w:rPr>
        <w:t>le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noProof/>
          <w:sz w:val="21"/>
          <w:szCs w:val="21"/>
        </w:rPr>
        <w:t>1</w:t>
      </w:r>
      <w:r w:rsidR="00B411B9">
        <w:rPr>
          <w:rFonts w:ascii="Arial" w:hAnsi="Arial" w:cs="Arial"/>
          <w:noProof/>
          <w:sz w:val="21"/>
          <w:szCs w:val="21"/>
        </w:rPr>
        <w:t>7</w:t>
      </w:r>
      <w:r>
        <w:rPr>
          <w:rFonts w:ascii="Arial" w:hAnsi="Arial" w:cs="Arial"/>
          <w:noProof/>
          <w:sz w:val="21"/>
          <w:szCs w:val="21"/>
        </w:rPr>
        <w:t>/0</w:t>
      </w:r>
      <w:r w:rsidR="00B411B9">
        <w:rPr>
          <w:rFonts w:ascii="Arial" w:hAnsi="Arial" w:cs="Arial"/>
          <w:noProof/>
          <w:sz w:val="21"/>
          <w:szCs w:val="21"/>
        </w:rPr>
        <w:t>5</w:t>
      </w:r>
      <w:r>
        <w:rPr>
          <w:rFonts w:ascii="Arial" w:hAnsi="Arial" w:cs="Arial"/>
          <w:noProof/>
          <w:sz w:val="21"/>
          <w:szCs w:val="21"/>
        </w:rPr>
        <w:t>/202</w:t>
      </w:r>
      <w:r w:rsidR="00B411B9">
        <w:rPr>
          <w:rFonts w:ascii="Arial" w:hAnsi="Arial" w:cs="Arial"/>
          <w:noProof/>
          <w:sz w:val="21"/>
          <w:szCs w:val="21"/>
        </w:rPr>
        <w:t>5</w:t>
      </w:r>
      <w:r w:rsidR="00232DF8">
        <w:rPr>
          <w:rFonts w:ascii="Arial" w:hAnsi="Arial" w:cs="Arial"/>
          <w:noProof/>
          <w:sz w:val="21"/>
          <w:szCs w:val="21"/>
        </w:rPr>
        <w:t xml:space="preserve"> </w:t>
      </w:r>
      <w:r w:rsidR="00B411B9">
        <w:rPr>
          <w:rFonts w:ascii="Arial" w:hAnsi="Arial" w:cs="Arial"/>
          <w:noProof/>
          <w:sz w:val="21"/>
          <w:szCs w:val="21"/>
        </w:rPr>
        <w:t xml:space="preserve">de 8h00 à 16h00 </w:t>
      </w:r>
      <w:r w:rsidR="00232DF8">
        <w:rPr>
          <w:rFonts w:ascii="Arial" w:hAnsi="Arial" w:cs="Arial"/>
          <w:noProof/>
          <w:sz w:val="21"/>
          <w:szCs w:val="21"/>
        </w:rPr>
        <w:t>sous réserve de ne pas empécher la circulation des autres véhicules sur la voie.</w:t>
      </w:r>
    </w:p>
    <w:p w14:paraId="23CE862F" w14:textId="77777777" w:rsidR="00B411B9" w:rsidRDefault="00B411B9" w:rsidP="00644148">
      <w:pPr>
        <w:rPr>
          <w:rFonts w:ascii="Arial" w:hAnsi="Arial" w:cs="Arial"/>
          <w:sz w:val="21"/>
          <w:szCs w:val="21"/>
        </w:rPr>
      </w:pPr>
    </w:p>
    <w:p w14:paraId="61A6A808" w14:textId="77777777" w:rsidR="00873232" w:rsidRDefault="00873232" w:rsidP="00644148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ARTICLE 2 – SECURITE ET SIGNALISATION DE CHANTIER</w:t>
      </w:r>
    </w:p>
    <w:p w14:paraId="5189174B" w14:textId="77777777" w:rsidR="00873232" w:rsidRDefault="00873232" w:rsidP="0064414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Le bénéficiaire devra signaler son chantier conformément à la réglementation en vigueur,</w:t>
      </w:r>
    </w:p>
    <w:p w14:paraId="134F70AA" w14:textId="77777777" w:rsidR="00873232" w:rsidRDefault="00873232" w:rsidP="0064414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Le bénéficiaire devra veiller au libre passage des piétons.</w:t>
      </w:r>
    </w:p>
    <w:p w14:paraId="69A1EA1E" w14:textId="77777777" w:rsidR="00873232" w:rsidRPr="003377D8" w:rsidRDefault="00873232" w:rsidP="0064414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Le présent arrêté devra être </w:t>
      </w:r>
      <w:r w:rsidR="00232DF8">
        <w:rPr>
          <w:rFonts w:ascii="Arial" w:hAnsi="Arial" w:cs="Arial"/>
          <w:sz w:val="21"/>
          <w:szCs w:val="21"/>
        </w:rPr>
        <w:t>tenu à disposition des autorités</w:t>
      </w:r>
    </w:p>
    <w:p w14:paraId="039F823B" w14:textId="77777777" w:rsidR="00873232" w:rsidRDefault="00873232" w:rsidP="00644148">
      <w:pPr>
        <w:rPr>
          <w:rFonts w:ascii="Arial" w:hAnsi="Arial" w:cs="Arial"/>
          <w:b/>
          <w:bCs/>
          <w:sz w:val="21"/>
          <w:szCs w:val="21"/>
        </w:rPr>
      </w:pPr>
    </w:p>
    <w:p w14:paraId="1953B22E" w14:textId="77777777" w:rsidR="00873232" w:rsidRDefault="00873232" w:rsidP="00644148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ARTICLE 3 – RESPONSABILITE</w:t>
      </w:r>
    </w:p>
    <w:p w14:paraId="3AE750A6" w14:textId="77777777" w:rsidR="00873232" w:rsidRDefault="00873232" w:rsidP="0064414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Cette autorisation est délivrée à titre personnel et ne peut être cédée.</w:t>
      </w:r>
    </w:p>
    <w:p w14:paraId="570DC426" w14:textId="77777777" w:rsidR="00873232" w:rsidRDefault="00873232" w:rsidP="0064414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Son titulaire est responsable tant vis-à-vis de la collectivité représentée par le signataire que vis-à-vis des tiers, des accidents de toute nature qui pourraient résulter de la réalisation de ses travaux ou de l'installation de ses biens mobiliers.</w:t>
      </w:r>
    </w:p>
    <w:p w14:paraId="462AC976" w14:textId="77777777" w:rsidR="00873232" w:rsidRDefault="00873232" w:rsidP="0064414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Le droit des tiers sont et demeurent expressément réservés.</w:t>
      </w:r>
    </w:p>
    <w:p w14:paraId="727F7DAB" w14:textId="77777777" w:rsidR="00873232" w:rsidRDefault="00873232" w:rsidP="00644148">
      <w:pPr>
        <w:rPr>
          <w:rFonts w:ascii="Arial" w:hAnsi="Arial" w:cs="Arial"/>
          <w:sz w:val="21"/>
          <w:szCs w:val="21"/>
        </w:rPr>
      </w:pPr>
    </w:p>
    <w:p w14:paraId="2005061B" w14:textId="77777777" w:rsidR="00873232" w:rsidRDefault="00873232" w:rsidP="00644148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ARTICLE 4 – VALIDITE DE L'ARRETE </w:t>
      </w:r>
    </w:p>
    <w:p w14:paraId="7BC7EC62" w14:textId="77777777" w:rsidR="00873232" w:rsidRDefault="00873232" w:rsidP="0064414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 présente autorisation est délivrée à titre précaire et révocable, et ne confère aucun droit réel à son titulaire : elle peut être retirée à tout moment pour des raisons de gestion de voirie sans qu'il puisse résulter, pour ce dernier de droit à indemnité.</w:t>
      </w:r>
    </w:p>
    <w:p w14:paraId="3FC45CBE" w14:textId="77777777" w:rsidR="00873232" w:rsidRDefault="00873232" w:rsidP="00644148">
      <w:pPr>
        <w:rPr>
          <w:rFonts w:ascii="Arial" w:hAnsi="Arial" w:cs="Arial"/>
          <w:sz w:val="21"/>
          <w:szCs w:val="21"/>
        </w:rPr>
      </w:pPr>
    </w:p>
    <w:p w14:paraId="6B26C9A6" w14:textId="62CEBB08" w:rsidR="00873232" w:rsidRDefault="00873232" w:rsidP="00644148">
      <w:pPr>
        <w:rPr>
          <w:rFonts w:ascii="Arial" w:hAnsi="Arial" w:cs="Arial"/>
          <w:sz w:val="21"/>
          <w:szCs w:val="21"/>
        </w:rPr>
      </w:pPr>
      <w:r w:rsidRPr="006254E3">
        <w:rPr>
          <w:rFonts w:ascii="Arial" w:hAnsi="Arial" w:cs="Arial"/>
          <w:b/>
          <w:sz w:val="21"/>
          <w:szCs w:val="21"/>
        </w:rPr>
        <w:t>ARTICLE 5 –</w:t>
      </w:r>
      <w:r>
        <w:rPr>
          <w:rFonts w:ascii="Arial" w:hAnsi="Arial" w:cs="Arial"/>
          <w:sz w:val="21"/>
          <w:szCs w:val="21"/>
        </w:rPr>
        <w:t xml:space="preserve"> Monsieur le Maire</w:t>
      </w:r>
      <w:r w:rsidR="00B411B9">
        <w:rPr>
          <w:rFonts w:ascii="Arial" w:hAnsi="Arial" w:cs="Arial"/>
          <w:sz w:val="21"/>
          <w:szCs w:val="21"/>
        </w:rPr>
        <w:t xml:space="preserve"> Adjoint, Monsieur</w:t>
      </w:r>
      <w:r>
        <w:rPr>
          <w:rFonts w:ascii="Arial" w:hAnsi="Arial" w:cs="Arial"/>
          <w:sz w:val="21"/>
          <w:szCs w:val="21"/>
        </w:rPr>
        <w:t xml:space="preserve"> le Commandant de la gendarmerie de Bréval, sont chargés, chacun en ce qui le concerne, de l’exécution du présent arrêté, dont une ampliation lui sera communiquée</w:t>
      </w:r>
    </w:p>
    <w:p w14:paraId="4A12E355" w14:textId="77777777" w:rsidR="00873232" w:rsidRDefault="00873232" w:rsidP="00644148">
      <w:pPr>
        <w:rPr>
          <w:rFonts w:ascii="Arial" w:hAnsi="Arial" w:cs="Arial"/>
          <w:sz w:val="21"/>
          <w:szCs w:val="21"/>
        </w:rPr>
      </w:pPr>
    </w:p>
    <w:p w14:paraId="51A821CC" w14:textId="45715176" w:rsidR="00873232" w:rsidRDefault="00873232" w:rsidP="0064414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Fait à BREVAL, le </w:t>
      </w:r>
      <w:r w:rsidR="00B411B9">
        <w:rPr>
          <w:rFonts w:ascii="Arial" w:hAnsi="Arial" w:cs="Arial"/>
          <w:sz w:val="21"/>
          <w:szCs w:val="21"/>
        </w:rPr>
        <w:t>14</w:t>
      </w:r>
      <w:r>
        <w:rPr>
          <w:rFonts w:ascii="Arial" w:hAnsi="Arial" w:cs="Arial"/>
          <w:noProof/>
          <w:sz w:val="21"/>
          <w:szCs w:val="21"/>
        </w:rPr>
        <w:t>/0</w:t>
      </w:r>
      <w:r w:rsidR="00B411B9">
        <w:rPr>
          <w:rFonts w:ascii="Arial" w:hAnsi="Arial" w:cs="Arial"/>
          <w:noProof/>
          <w:sz w:val="21"/>
          <w:szCs w:val="21"/>
        </w:rPr>
        <w:t>5</w:t>
      </w:r>
      <w:r>
        <w:rPr>
          <w:rFonts w:ascii="Arial" w:hAnsi="Arial" w:cs="Arial"/>
          <w:noProof/>
          <w:sz w:val="21"/>
          <w:szCs w:val="21"/>
        </w:rPr>
        <w:t>/202</w:t>
      </w:r>
      <w:r w:rsidR="00B411B9">
        <w:rPr>
          <w:rFonts w:ascii="Arial" w:hAnsi="Arial" w:cs="Arial"/>
          <w:noProof/>
          <w:sz w:val="21"/>
          <w:szCs w:val="21"/>
        </w:rPr>
        <w:t>5</w:t>
      </w:r>
    </w:p>
    <w:p w14:paraId="3A257ADB" w14:textId="77777777" w:rsidR="00873232" w:rsidRDefault="00873232" w:rsidP="0064414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Le </w:t>
      </w:r>
      <w:r w:rsidRPr="00C011DE">
        <w:rPr>
          <w:rFonts w:ascii="Arial" w:hAnsi="Arial" w:cs="Arial"/>
          <w:noProof/>
          <w:sz w:val="21"/>
          <w:szCs w:val="21"/>
        </w:rPr>
        <w:t>Maire Adjoint</w:t>
      </w:r>
      <w:r>
        <w:rPr>
          <w:rFonts w:ascii="Arial" w:hAnsi="Arial" w:cs="Arial"/>
          <w:sz w:val="21"/>
          <w:szCs w:val="21"/>
        </w:rPr>
        <w:t xml:space="preserve">, </w:t>
      </w:r>
    </w:p>
    <w:p w14:paraId="4AE7050A" w14:textId="77777777" w:rsidR="00873232" w:rsidRDefault="00873232" w:rsidP="0064414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C011DE">
        <w:rPr>
          <w:rFonts w:ascii="Arial" w:hAnsi="Arial" w:cs="Arial"/>
          <w:noProof/>
          <w:sz w:val="21"/>
          <w:szCs w:val="21"/>
        </w:rPr>
        <w:t>Jean-Pierre SIMENEL</w:t>
      </w:r>
    </w:p>
    <w:p w14:paraId="1BB9368A" w14:textId="77777777" w:rsidR="00873232" w:rsidRDefault="00873232" w:rsidP="00644148">
      <w:pPr>
        <w:ind w:firstLine="708"/>
        <w:rPr>
          <w:sz w:val="21"/>
          <w:szCs w:val="21"/>
        </w:rPr>
      </w:pPr>
    </w:p>
    <w:sectPr w:rsidR="00873232" w:rsidSect="00873232">
      <w:footerReference w:type="default" r:id="rId8"/>
      <w:footnotePr>
        <w:pos w:val="beneathText"/>
      </w:footnotePr>
      <w:type w:val="continuous"/>
      <w:pgSz w:w="11905" w:h="16837"/>
      <w:pgMar w:top="851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932C3" w14:textId="77777777" w:rsidR="00873232" w:rsidRDefault="00873232">
      <w:r>
        <w:separator/>
      </w:r>
    </w:p>
  </w:endnote>
  <w:endnote w:type="continuationSeparator" w:id="0">
    <w:p w14:paraId="494BFFAF" w14:textId="77777777" w:rsidR="00873232" w:rsidRDefault="0087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929C8" w14:textId="51094B41" w:rsidR="00684CBF" w:rsidRDefault="00684CBF">
    <w:pPr>
      <w:pStyle w:val="Pieddepage"/>
      <w:jc w:val="center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3, Place du Maréchal </w:t>
    </w:r>
    <w:r w:rsidR="003C6EAE">
      <w:rPr>
        <w:rFonts w:ascii="Arial" w:hAnsi="Arial"/>
        <w:b/>
        <w:sz w:val="18"/>
      </w:rPr>
      <w:t>Leclerc 78980</w:t>
    </w:r>
    <w:r>
      <w:rPr>
        <w:rFonts w:ascii="Arial" w:hAnsi="Arial"/>
        <w:b/>
        <w:sz w:val="18"/>
      </w:rPr>
      <w:t xml:space="preserve"> - BREVAL</w:t>
    </w:r>
  </w:p>
  <w:p w14:paraId="6C54B073" w14:textId="77777777" w:rsidR="00684CBF" w:rsidRDefault="00684CBF">
    <w:pPr>
      <w:pStyle w:val="Pieddepage"/>
      <w:jc w:val="center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Tel : 01.34.97.90.90 –E-mail : mairie-de-breval@orange.fr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9C67D" w14:textId="77777777" w:rsidR="00873232" w:rsidRDefault="00873232">
      <w:r>
        <w:separator/>
      </w:r>
    </w:p>
  </w:footnote>
  <w:footnote w:type="continuationSeparator" w:id="0">
    <w:p w14:paraId="556CD14F" w14:textId="77777777" w:rsidR="00873232" w:rsidRDefault="00873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4072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7C"/>
    <w:rsid w:val="000664AB"/>
    <w:rsid w:val="001950CE"/>
    <w:rsid w:val="00232DF8"/>
    <w:rsid w:val="002C1CF9"/>
    <w:rsid w:val="002F0D79"/>
    <w:rsid w:val="00316D28"/>
    <w:rsid w:val="003377D8"/>
    <w:rsid w:val="0039471F"/>
    <w:rsid w:val="003C2075"/>
    <w:rsid w:val="003C6EAE"/>
    <w:rsid w:val="0049577C"/>
    <w:rsid w:val="005405BA"/>
    <w:rsid w:val="0059259B"/>
    <w:rsid w:val="005D3E62"/>
    <w:rsid w:val="006254E3"/>
    <w:rsid w:val="00634677"/>
    <w:rsid w:val="00644148"/>
    <w:rsid w:val="00684CBF"/>
    <w:rsid w:val="006F3834"/>
    <w:rsid w:val="00707915"/>
    <w:rsid w:val="007B1697"/>
    <w:rsid w:val="00846DF9"/>
    <w:rsid w:val="00873232"/>
    <w:rsid w:val="009E2378"/>
    <w:rsid w:val="009F0AB4"/>
    <w:rsid w:val="00AE74E6"/>
    <w:rsid w:val="00B411B9"/>
    <w:rsid w:val="00BA4E06"/>
    <w:rsid w:val="00DE5AFA"/>
    <w:rsid w:val="00F23614"/>
    <w:rsid w:val="00FE0ED3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D78276"/>
  <w15:chartTrackingRefBased/>
  <w15:docId w15:val="{7F35B24F-5955-4CBC-B30E-A00B87FB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36"/>
      <w:szCs w:val="2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sz w:val="28"/>
      <w:szCs w:val="2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verflowPunct w:val="0"/>
      <w:autoSpaceDE w:val="0"/>
      <w:ind w:left="4395"/>
      <w:outlineLvl w:val="2"/>
    </w:pPr>
    <w:rPr>
      <w:rFonts w:ascii="Arial" w:eastAsia="Arial Unicode MS" w:hAnsi="Arial"/>
      <w:b/>
      <w:sz w:val="22"/>
      <w:szCs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851"/>
      </w:tabs>
      <w:outlineLvl w:val="3"/>
    </w:pPr>
    <w:rPr>
      <w:rFonts w:ascii="Arial" w:hAnsi="Arial" w:cs="Arial"/>
      <w:b/>
      <w:sz w:val="20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ind w:left="708"/>
      <w:jc w:val="center"/>
      <w:outlineLvl w:val="4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4">
    <w:name w:val="Police par défaut4"/>
  </w:style>
  <w:style w:type="character" w:customStyle="1" w:styleId="Policepardfaut3">
    <w:name w:val="Police par défaut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Policepardfaut2">
    <w:name w:val="Police par défaut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Caractresdenumrotation">
    <w:name w:val="Caractères de numérotation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Policepardfaut1">
    <w:name w:val="Police par défaut1"/>
  </w:style>
  <w:style w:type="paragraph" w:customStyle="1" w:styleId="Titre40">
    <w:name w:val="Titre4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jc w:val="center"/>
    </w:pPr>
    <w:rPr>
      <w:b/>
      <w:sz w:val="20"/>
      <w:szCs w:val="20"/>
    </w:r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4">
    <w:name w:val="Légende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Retraitcorpsdetexte">
    <w:name w:val="Body Text Indent"/>
    <w:basedOn w:val="Normal"/>
    <w:semiHidden/>
    <w:pPr>
      <w:tabs>
        <w:tab w:val="left" w:pos="900"/>
        <w:tab w:val="left" w:pos="5580"/>
      </w:tabs>
      <w:ind w:left="1620" w:firstLine="900"/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tenuducadre">
    <w:name w:val="Contenu du cadre"/>
    <w:basedOn w:val="Corpsdetexte"/>
  </w:style>
  <w:style w:type="paragraph" w:customStyle="1" w:styleId="Retraitcorpsdetexte21">
    <w:name w:val="Retrait corps de texte 21"/>
    <w:basedOn w:val="Normal"/>
    <w:pPr>
      <w:ind w:left="5664" w:firstLine="12"/>
    </w:pPr>
    <w:rPr>
      <w:rFonts w:ascii="Arial" w:hAnsi="Arial" w:cs="Arial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8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F383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5045A84C36F479CCE0DF5EF7C1C17" ma:contentTypeVersion="3" ma:contentTypeDescription="Crée un document." ma:contentTypeScope="" ma:versionID="b7c95906525b2cad93d92050de6ee54c">
  <xsd:schema xmlns:xsd="http://www.w3.org/2001/XMLSchema" xmlns:xs="http://www.w3.org/2001/XMLSchema" xmlns:p="http://schemas.microsoft.com/office/2006/metadata/properties" xmlns:ns2="b2e4e305-c79f-4b59-9d9e-a7c99fe7846f" targetNamespace="http://schemas.microsoft.com/office/2006/metadata/properties" ma:root="true" ma:fieldsID="b7a6c88076093c1dfe7e18ea6dd82c68" ns2:_="">
    <xsd:import namespace="b2e4e305-c79f-4b59-9d9e-a7c99fe784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4e305-c79f-4b59-9d9e-a7c99fe784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B2AA5C-0806-4F0A-BD32-55773C8E5132}"/>
</file>

<file path=customXml/itemProps2.xml><?xml version="1.0" encoding="utf-8"?>
<ds:datastoreItem xmlns:ds="http://schemas.openxmlformats.org/officeDocument/2006/customXml" ds:itemID="{8949150B-F837-4474-BF07-9AA08A48569E}"/>
</file>

<file path=customXml/itemProps3.xml><?xml version="1.0" encoding="utf-8"?>
<ds:datastoreItem xmlns:ds="http://schemas.openxmlformats.org/officeDocument/2006/customXml" ds:itemID="{58866845-7A70-49A0-AF2A-E1037C800D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PESARE</dc:creator>
  <cp:keywords/>
  <cp:lastModifiedBy>Pascale SARTORI | Mairie de Bréval</cp:lastModifiedBy>
  <cp:revision>4</cp:revision>
  <cp:lastPrinted>2025-05-15T06:18:00Z</cp:lastPrinted>
  <dcterms:created xsi:type="dcterms:W3CDTF">2025-05-14T13:47:00Z</dcterms:created>
  <dcterms:modified xsi:type="dcterms:W3CDTF">2025-05-15T06:18:00Z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0x0101004135045A84C36F479CCE0DF5EF7C1C17</vt:lpwstr>
  </property>
</Properties>
</file>